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8960F" w14:textId="77777777" w:rsidR="007111E9" w:rsidRPr="002E583E" w:rsidRDefault="00F5383F" w:rsidP="00830660">
      <w:pPr>
        <w:jc w:val="both"/>
        <w:rPr>
          <w:rFonts w:ascii="Times New Roman" w:hAnsi="Times New Roman" w:cs="Times New Roman"/>
        </w:rPr>
      </w:pPr>
      <w:bookmarkStart w:id="0" w:name="_GoBack"/>
      <w:bookmarkEnd w:id="0"/>
      <w:r w:rsidRPr="002E583E">
        <w:rPr>
          <w:rFonts w:ascii="Times New Roman" w:hAnsi="Times New Roman" w:cs="Times New Roman"/>
        </w:rPr>
        <w:t>Valerie Villalaz</w:t>
      </w:r>
    </w:p>
    <w:p w14:paraId="21C19F3C" w14:textId="77777777" w:rsidR="00F5383F" w:rsidRPr="002E583E" w:rsidRDefault="00F5383F" w:rsidP="00830660">
      <w:pPr>
        <w:jc w:val="both"/>
        <w:rPr>
          <w:rFonts w:ascii="Times New Roman" w:hAnsi="Times New Roman" w:cs="Times New Roman"/>
        </w:rPr>
      </w:pPr>
      <w:r w:rsidRPr="002E583E">
        <w:rPr>
          <w:rFonts w:ascii="Times New Roman" w:hAnsi="Times New Roman" w:cs="Times New Roman"/>
        </w:rPr>
        <w:t>Management and Organizational Behavior 02</w:t>
      </w:r>
    </w:p>
    <w:p w14:paraId="1C0675D9" w14:textId="77777777" w:rsidR="00F5383F" w:rsidRPr="002E583E" w:rsidRDefault="00F5383F" w:rsidP="00830660">
      <w:pPr>
        <w:jc w:val="both"/>
        <w:rPr>
          <w:rFonts w:ascii="Times New Roman" w:hAnsi="Times New Roman" w:cs="Times New Roman"/>
        </w:rPr>
      </w:pPr>
      <w:r w:rsidRPr="002E583E">
        <w:rPr>
          <w:rFonts w:ascii="Times New Roman" w:hAnsi="Times New Roman" w:cs="Times New Roman"/>
        </w:rPr>
        <w:t>April 1st, 2019</w:t>
      </w:r>
    </w:p>
    <w:p w14:paraId="3EE3D063" w14:textId="77777777" w:rsidR="00F5383F" w:rsidRPr="002E583E" w:rsidRDefault="00F5383F" w:rsidP="00830660">
      <w:pPr>
        <w:jc w:val="both"/>
        <w:rPr>
          <w:rFonts w:ascii="Times New Roman" w:hAnsi="Times New Roman" w:cs="Times New Roman"/>
        </w:rPr>
      </w:pPr>
    </w:p>
    <w:p w14:paraId="74F3E0AB" w14:textId="77777777" w:rsidR="008076E3" w:rsidRPr="002E583E" w:rsidRDefault="00F5383F" w:rsidP="00830660">
      <w:pPr>
        <w:jc w:val="center"/>
        <w:rPr>
          <w:rFonts w:ascii="Times New Roman" w:hAnsi="Times New Roman" w:cs="Times New Roman"/>
        </w:rPr>
      </w:pPr>
      <w:r w:rsidRPr="002E583E">
        <w:rPr>
          <w:rFonts w:ascii="Times New Roman" w:hAnsi="Times New Roman" w:cs="Times New Roman"/>
        </w:rPr>
        <w:t>Individual Assignment</w:t>
      </w:r>
    </w:p>
    <w:p w14:paraId="0DC30E91" w14:textId="77777777" w:rsidR="008076E3" w:rsidRPr="002E583E" w:rsidRDefault="008076E3" w:rsidP="00830660">
      <w:pPr>
        <w:spacing w:line="480" w:lineRule="auto"/>
        <w:jc w:val="both"/>
        <w:rPr>
          <w:rFonts w:ascii="Times New Roman" w:hAnsi="Times New Roman" w:cs="Times New Roman"/>
        </w:rPr>
      </w:pPr>
    </w:p>
    <w:p w14:paraId="6AE9DB7F" w14:textId="316FD0D9" w:rsidR="00AC7CDC" w:rsidRPr="002E583E" w:rsidRDefault="00F5383F" w:rsidP="00830660">
      <w:pPr>
        <w:spacing w:line="480" w:lineRule="auto"/>
        <w:jc w:val="both"/>
        <w:rPr>
          <w:rFonts w:ascii="Times New Roman" w:hAnsi="Times New Roman" w:cs="Times New Roman"/>
        </w:rPr>
      </w:pPr>
      <w:r w:rsidRPr="002E583E">
        <w:rPr>
          <w:rFonts w:ascii="Times New Roman" w:hAnsi="Times New Roman" w:cs="Times New Roman"/>
          <w:b/>
        </w:rPr>
        <w:t>Disadvantages of On</w:t>
      </w:r>
      <w:r w:rsidR="00C82C0B">
        <w:rPr>
          <w:rFonts w:ascii="Times New Roman" w:hAnsi="Times New Roman" w:cs="Times New Roman"/>
          <w:b/>
        </w:rPr>
        <w:t>line Recruitment Practices</w:t>
      </w:r>
    </w:p>
    <w:p w14:paraId="0EED8DDE" w14:textId="160D8A68" w:rsidR="00D968A2" w:rsidRDefault="008076E3" w:rsidP="00830660">
      <w:pPr>
        <w:spacing w:line="480" w:lineRule="auto"/>
        <w:jc w:val="both"/>
        <w:rPr>
          <w:rFonts w:ascii="Times New Roman" w:hAnsi="Times New Roman" w:cs="Times New Roman"/>
        </w:rPr>
      </w:pPr>
      <w:r w:rsidRPr="002E583E">
        <w:rPr>
          <w:rFonts w:ascii="Times New Roman" w:hAnsi="Times New Roman" w:cs="Times New Roman"/>
        </w:rPr>
        <w:t xml:space="preserve">    </w:t>
      </w:r>
      <w:r w:rsidR="00DD3DEB">
        <w:rPr>
          <w:rFonts w:ascii="Times New Roman" w:hAnsi="Times New Roman" w:cs="Times New Roman"/>
        </w:rPr>
        <w:t xml:space="preserve">  </w:t>
      </w:r>
      <w:r w:rsidRPr="002E583E">
        <w:rPr>
          <w:rFonts w:ascii="Times New Roman" w:hAnsi="Times New Roman" w:cs="Times New Roman"/>
        </w:rPr>
        <w:t xml:space="preserve">  </w:t>
      </w:r>
      <w:r w:rsidR="00830660">
        <w:rPr>
          <w:rFonts w:ascii="Times New Roman" w:hAnsi="Times New Roman" w:cs="Times New Roman"/>
        </w:rPr>
        <w:t>I</w:t>
      </w:r>
      <w:r w:rsidRPr="002E583E">
        <w:rPr>
          <w:rFonts w:ascii="Times New Roman" w:hAnsi="Times New Roman" w:cs="Times New Roman"/>
        </w:rPr>
        <w:t>mplementing online recruitment practices could bring various advantages to the human resources department of Trader Joe’</w:t>
      </w:r>
      <w:r w:rsidR="00830660">
        <w:rPr>
          <w:rFonts w:ascii="Times New Roman" w:hAnsi="Times New Roman" w:cs="Times New Roman"/>
        </w:rPr>
        <w:t>s. However,</w:t>
      </w:r>
      <w:r w:rsidRPr="002E583E">
        <w:rPr>
          <w:rFonts w:ascii="Times New Roman" w:hAnsi="Times New Roman" w:cs="Times New Roman"/>
        </w:rPr>
        <w:t xml:space="preserve"> there are some disadvantages that this technology addition could bring. During the implementation phase, Trader Joe’s would need to focus on implementing an online recruitment platform </w:t>
      </w:r>
      <w:r w:rsidR="00097E23" w:rsidRPr="002E583E">
        <w:rPr>
          <w:rFonts w:ascii="Times New Roman" w:hAnsi="Times New Roman" w:cs="Times New Roman"/>
        </w:rPr>
        <w:t>and the necessary technology that will work efficiently in order to allow this practice to take place. The implementation phase might produce a lot of costs for the company since online systems can be expensive to implement (</w:t>
      </w:r>
      <w:proofErr w:type="spellStart"/>
      <w:r w:rsidR="00097E23" w:rsidRPr="002E583E">
        <w:rPr>
          <w:rFonts w:ascii="Times New Roman" w:hAnsi="Times New Roman" w:cs="Times New Roman"/>
        </w:rPr>
        <w:t>Melanthiou</w:t>
      </w:r>
      <w:proofErr w:type="spellEnd"/>
      <w:r w:rsidR="00097E23" w:rsidRPr="002E583E">
        <w:rPr>
          <w:rFonts w:ascii="Times New Roman" w:hAnsi="Times New Roman" w:cs="Times New Roman"/>
        </w:rPr>
        <w:t xml:space="preserve"> et al. 2015). Furthermore, in order to install a program that will assist in the recruitment process, individuals who are </w:t>
      </w:r>
      <w:r w:rsidR="00E73BF7" w:rsidRPr="002E583E">
        <w:rPr>
          <w:rFonts w:ascii="Times New Roman" w:hAnsi="Times New Roman" w:cs="Times New Roman"/>
        </w:rPr>
        <w:t>knowledgeable</w:t>
      </w:r>
      <w:r w:rsidR="00097E23" w:rsidRPr="002E583E">
        <w:rPr>
          <w:rFonts w:ascii="Times New Roman" w:hAnsi="Times New Roman" w:cs="Times New Roman"/>
        </w:rPr>
        <w:t xml:space="preserve"> in technology and IT savvy recruiters are needed and this can also require training of HR personnel (Singh &amp; Finn 2003).</w:t>
      </w:r>
      <w:r w:rsidR="00E73BF7" w:rsidRPr="002E583E">
        <w:rPr>
          <w:rFonts w:ascii="Times New Roman" w:hAnsi="Times New Roman" w:cs="Times New Roman"/>
        </w:rPr>
        <w:t xml:space="preserve"> Paying </w:t>
      </w:r>
      <w:r w:rsidR="00830660">
        <w:rPr>
          <w:rFonts w:ascii="Times New Roman" w:hAnsi="Times New Roman" w:cs="Times New Roman"/>
        </w:rPr>
        <w:t>a large</w:t>
      </w:r>
      <w:r w:rsidR="00E73BF7" w:rsidRPr="002E583E">
        <w:rPr>
          <w:rFonts w:ascii="Times New Roman" w:hAnsi="Times New Roman" w:cs="Times New Roman"/>
        </w:rPr>
        <w:t xml:space="preserve"> amount of money in order to incorporate the program might be a cost that the company could think twice, but it is important to keep in mind the potential benefits of this new practice. Training employees to learn how to manage the new practices and technological platforms is essential and the costs that accompany this </w:t>
      </w:r>
      <w:r w:rsidR="00830660">
        <w:rPr>
          <w:rFonts w:ascii="Times New Roman" w:hAnsi="Times New Roman" w:cs="Times New Roman"/>
        </w:rPr>
        <w:t xml:space="preserve">must </w:t>
      </w:r>
      <w:proofErr w:type="gramStart"/>
      <w:r w:rsidR="00830660">
        <w:rPr>
          <w:rFonts w:ascii="Times New Roman" w:hAnsi="Times New Roman" w:cs="Times New Roman"/>
        </w:rPr>
        <w:t xml:space="preserve">be seen </w:t>
      </w:r>
      <w:r w:rsidR="002E583E" w:rsidRPr="002E583E">
        <w:rPr>
          <w:rFonts w:ascii="Times New Roman" w:hAnsi="Times New Roman" w:cs="Times New Roman"/>
        </w:rPr>
        <w:t>as</w:t>
      </w:r>
      <w:proofErr w:type="gramEnd"/>
      <w:r w:rsidR="002E583E" w:rsidRPr="002E583E">
        <w:rPr>
          <w:rFonts w:ascii="Times New Roman" w:hAnsi="Times New Roman" w:cs="Times New Roman"/>
        </w:rPr>
        <w:t xml:space="preserve"> an investment for the company.</w:t>
      </w:r>
    </w:p>
    <w:p w14:paraId="300A2F32" w14:textId="77777777" w:rsidR="00830660" w:rsidRDefault="00830660" w:rsidP="00830660">
      <w:pPr>
        <w:spacing w:line="480" w:lineRule="auto"/>
        <w:jc w:val="both"/>
        <w:rPr>
          <w:rFonts w:ascii="Times New Roman" w:hAnsi="Times New Roman" w:cs="Times New Roman"/>
        </w:rPr>
      </w:pPr>
    </w:p>
    <w:p w14:paraId="41C11271" w14:textId="208371DA" w:rsidR="00D968A2" w:rsidRDefault="00D968A2" w:rsidP="00830660">
      <w:pPr>
        <w:spacing w:line="480" w:lineRule="auto"/>
        <w:jc w:val="both"/>
        <w:rPr>
          <w:rFonts w:ascii="Times New Roman" w:hAnsi="Times New Roman" w:cs="Times New Roman"/>
        </w:rPr>
      </w:pPr>
      <w:r>
        <w:rPr>
          <w:rFonts w:ascii="Times New Roman" w:hAnsi="Times New Roman" w:cs="Times New Roman"/>
        </w:rPr>
        <w:t xml:space="preserve">    </w:t>
      </w:r>
      <w:r w:rsidR="00DD3DEB">
        <w:rPr>
          <w:rFonts w:ascii="Times New Roman" w:hAnsi="Times New Roman" w:cs="Times New Roman"/>
        </w:rPr>
        <w:t xml:space="preserve">  </w:t>
      </w:r>
      <w:r>
        <w:rPr>
          <w:rFonts w:ascii="Times New Roman" w:hAnsi="Times New Roman" w:cs="Times New Roman"/>
        </w:rPr>
        <w:t xml:space="preserve"> </w:t>
      </w:r>
      <w:r w:rsidR="002E583E" w:rsidRPr="002E583E">
        <w:rPr>
          <w:rFonts w:ascii="Times New Roman" w:hAnsi="Times New Roman" w:cs="Times New Roman"/>
        </w:rPr>
        <w:t>Millennials have been identified as a generation that is tech-savvy and born-digital (</w:t>
      </w:r>
      <w:proofErr w:type="spellStart"/>
      <w:r w:rsidR="002E583E" w:rsidRPr="002E583E">
        <w:rPr>
          <w:rFonts w:ascii="Times New Roman" w:hAnsi="Times New Roman" w:cs="Times New Roman"/>
        </w:rPr>
        <w:t>Dery</w:t>
      </w:r>
      <w:proofErr w:type="spellEnd"/>
      <w:r w:rsidR="002E583E" w:rsidRPr="002E583E">
        <w:rPr>
          <w:rFonts w:ascii="Times New Roman" w:hAnsi="Times New Roman" w:cs="Times New Roman"/>
        </w:rPr>
        <w:t xml:space="preserve">, </w:t>
      </w:r>
      <w:proofErr w:type="spellStart"/>
      <w:r w:rsidR="002E583E" w:rsidRPr="002E583E">
        <w:rPr>
          <w:rFonts w:ascii="Times New Roman" w:hAnsi="Times New Roman" w:cs="Times New Roman"/>
        </w:rPr>
        <w:t>Transley</w:t>
      </w:r>
      <w:proofErr w:type="spellEnd"/>
      <w:r w:rsidR="002E583E" w:rsidRPr="002E583E">
        <w:rPr>
          <w:rFonts w:ascii="Times New Roman" w:hAnsi="Times New Roman" w:cs="Times New Roman"/>
        </w:rPr>
        <w:t xml:space="preserve"> &amp; </w:t>
      </w:r>
      <w:proofErr w:type="spellStart"/>
      <w:r w:rsidR="002E583E" w:rsidRPr="002E583E">
        <w:rPr>
          <w:rFonts w:ascii="Times New Roman" w:hAnsi="Times New Roman" w:cs="Times New Roman"/>
        </w:rPr>
        <w:t>Hafermalz</w:t>
      </w:r>
      <w:proofErr w:type="spellEnd"/>
      <w:r w:rsidR="002E583E" w:rsidRPr="002E583E">
        <w:rPr>
          <w:rFonts w:ascii="Times New Roman" w:hAnsi="Times New Roman" w:cs="Times New Roman"/>
        </w:rPr>
        <w:t xml:space="preserve"> 2014). Therefore, online recruitment could attract a lot of </w:t>
      </w:r>
      <w:proofErr w:type="spellStart"/>
      <w:r w:rsidR="002E583E" w:rsidRPr="002E583E">
        <w:rPr>
          <w:rFonts w:ascii="Times New Roman" w:hAnsi="Times New Roman" w:cs="Times New Roman"/>
        </w:rPr>
        <w:t>Millenials</w:t>
      </w:r>
      <w:proofErr w:type="spellEnd"/>
      <w:r w:rsidR="002E583E" w:rsidRPr="002E583E">
        <w:rPr>
          <w:rFonts w:ascii="Times New Roman" w:hAnsi="Times New Roman" w:cs="Times New Roman"/>
        </w:rPr>
        <w:t xml:space="preserve"> to apply and this might produce too many applicants that the organization might have to analyze in order to </w:t>
      </w:r>
      <w:r w:rsidR="002E583E">
        <w:rPr>
          <w:rFonts w:ascii="Times New Roman" w:hAnsi="Times New Roman" w:cs="Times New Roman"/>
        </w:rPr>
        <w:t xml:space="preserve">select the most qualified employee. By having too many applicants, Trader Joe’s might face the dilemma of managing big pools of applicants that could require resources and create costs. </w:t>
      </w:r>
      <w:r w:rsidR="00830660">
        <w:rPr>
          <w:rFonts w:ascii="Times New Roman" w:hAnsi="Times New Roman" w:cs="Times New Roman"/>
        </w:rPr>
        <w:lastRenderedPageBreak/>
        <w:t>Managing</w:t>
      </w:r>
      <w:r w:rsidR="007D139C">
        <w:rPr>
          <w:rFonts w:ascii="Times New Roman" w:hAnsi="Times New Roman" w:cs="Times New Roman"/>
        </w:rPr>
        <w:t xml:space="preserve"> large numbers of applicants could take a lot of time to analyze and go through and the company needs to carefully analyze each application. </w:t>
      </w:r>
    </w:p>
    <w:p w14:paraId="4E0BECAC" w14:textId="77777777" w:rsidR="00830660" w:rsidRDefault="006179B7" w:rsidP="00830660">
      <w:pPr>
        <w:spacing w:line="480" w:lineRule="auto"/>
        <w:jc w:val="both"/>
        <w:rPr>
          <w:rFonts w:ascii="Times New Roman" w:hAnsi="Times New Roman" w:cs="Times New Roman"/>
        </w:rPr>
      </w:pPr>
      <w:r>
        <w:rPr>
          <w:rFonts w:ascii="Times New Roman" w:hAnsi="Times New Roman" w:cs="Times New Roman"/>
        </w:rPr>
        <w:t xml:space="preserve">Additionally, online recruitment does not reach all </w:t>
      </w:r>
      <w:proofErr w:type="gramStart"/>
      <w:r>
        <w:rPr>
          <w:rFonts w:ascii="Times New Roman" w:hAnsi="Times New Roman" w:cs="Times New Roman"/>
        </w:rPr>
        <w:t>applicants</w:t>
      </w:r>
      <w:proofErr w:type="gramEnd"/>
      <w:r>
        <w:rPr>
          <w:rFonts w:ascii="Times New Roman" w:hAnsi="Times New Roman" w:cs="Times New Roman"/>
        </w:rPr>
        <w:t xml:space="preserve"> and this could interfere with the goal of hiring the employee that best matches the qualifications of the specific job position. (</w:t>
      </w:r>
      <w:proofErr w:type="spellStart"/>
      <w:r>
        <w:rPr>
          <w:rFonts w:ascii="Times New Roman" w:hAnsi="Times New Roman" w:cs="Times New Roman"/>
        </w:rPr>
        <w:t>Galanaki</w:t>
      </w:r>
      <w:proofErr w:type="spellEnd"/>
      <w:r>
        <w:rPr>
          <w:rFonts w:ascii="Times New Roman" w:hAnsi="Times New Roman" w:cs="Times New Roman"/>
        </w:rPr>
        <w:t xml:space="preserve">, 2002). </w:t>
      </w:r>
    </w:p>
    <w:p w14:paraId="339AB2C3" w14:textId="29ABCFA7" w:rsidR="00830660" w:rsidRDefault="00830660" w:rsidP="00830660">
      <w:pPr>
        <w:spacing w:line="480" w:lineRule="auto"/>
        <w:jc w:val="both"/>
        <w:rPr>
          <w:rFonts w:ascii="Times New Roman" w:hAnsi="Times New Roman" w:cs="Times New Roman"/>
        </w:rPr>
      </w:pPr>
      <w:r>
        <w:rPr>
          <w:rFonts w:ascii="Times New Roman" w:hAnsi="Times New Roman" w:cs="Times New Roman"/>
        </w:rPr>
        <w:t xml:space="preserve">       </w:t>
      </w:r>
      <w:r w:rsidR="007C1319">
        <w:rPr>
          <w:rFonts w:ascii="Times New Roman" w:hAnsi="Times New Roman" w:cs="Times New Roman"/>
        </w:rPr>
        <w:t xml:space="preserve">Another disadvantage that implementing online recruitment practices in Trader Joe’s could bring is how there could be space for discrimination due to the </w:t>
      </w:r>
      <w:proofErr w:type="spellStart"/>
      <w:r w:rsidR="007C1319">
        <w:rPr>
          <w:rFonts w:ascii="Times New Roman" w:hAnsi="Times New Roman" w:cs="Times New Roman"/>
        </w:rPr>
        <w:t>the</w:t>
      </w:r>
      <w:proofErr w:type="spellEnd"/>
      <w:r w:rsidR="007C1319">
        <w:rPr>
          <w:rFonts w:ascii="Times New Roman" w:hAnsi="Times New Roman" w:cs="Times New Roman"/>
        </w:rPr>
        <w:t xml:space="preserve"> digital divide that exists. Digital divide creates an enormous gap between those individuals that have access to computers and to the Internet, and those who do not have the advantage and privilege of those technologies.</w:t>
      </w:r>
      <w:r w:rsidR="00683BBE">
        <w:rPr>
          <w:rFonts w:ascii="Times New Roman" w:hAnsi="Times New Roman" w:cs="Times New Roman"/>
        </w:rPr>
        <w:t xml:space="preserve"> (Singh &amp; Finn, 2003)</w:t>
      </w:r>
      <w:r w:rsidR="007C1319">
        <w:rPr>
          <w:rFonts w:ascii="Times New Roman" w:hAnsi="Times New Roman" w:cs="Times New Roman"/>
        </w:rPr>
        <w:t xml:space="preserve"> This digital divide can affect the selection practices and make a difference in the </w:t>
      </w:r>
      <w:proofErr w:type="gramStart"/>
      <w:r w:rsidR="00683BBE">
        <w:rPr>
          <w:rFonts w:ascii="Times New Roman" w:hAnsi="Times New Roman" w:cs="Times New Roman"/>
        </w:rPr>
        <w:t>amount</w:t>
      </w:r>
      <w:proofErr w:type="gramEnd"/>
      <w:r w:rsidR="00683BBE">
        <w:rPr>
          <w:rFonts w:ascii="Times New Roman" w:hAnsi="Times New Roman" w:cs="Times New Roman"/>
        </w:rPr>
        <w:t xml:space="preserve"> of applicants. </w:t>
      </w:r>
      <w:r w:rsidR="00AF0056">
        <w:rPr>
          <w:rFonts w:ascii="Times New Roman" w:hAnsi="Times New Roman" w:cs="Times New Roman"/>
        </w:rPr>
        <w:t xml:space="preserve">According to an article by </w:t>
      </w:r>
      <w:proofErr w:type="spellStart"/>
      <w:r w:rsidR="00AF0056">
        <w:rPr>
          <w:rFonts w:ascii="Times New Roman" w:hAnsi="Times New Roman" w:cs="Times New Roman"/>
        </w:rPr>
        <w:t>Yioula</w:t>
      </w:r>
      <w:proofErr w:type="spellEnd"/>
      <w:r w:rsidR="00AF0056">
        <w:rPr>
          <w:rFonts w:ascii="Times New Roman" w:hAnsi="Times New Roman" w:cs="Times New Roman"/>
        </w:rPr>
        <w:t xml:space="preserve"> </w:t>
      </w:r>
      <w:proofErr w:type="spellStart"/>
      <w:r w:rsidR="00AF0056">
        <w:rPr>
          <w:rFonts w:ascii="Times New Roman" w:hAnsi="Times New Roman" w:cs="Times New Roman"/>
        </w:rPr>
        <w:t>Melanthiou</w:t>
      </w:r>
      <w:proofErr w:type="spellEnd"/>
      <w:r w:rsidR="00AF0056">
        <w:rPr>
          <w:rFonts w:ascii="Times New Roman" w:hAnsi="Times New Roman" w:cs="Times New Roman"/>
        </w:rPr>
        <w:t xml:space="preserve"> titled ‘The Use of Social Network Sites as an E-Recruitment Tool’, online recruiting with social media in organizations can result in a lot of discrimination related to sex, age, religion and other attributes which could lead the organization into a path of legal liabilities (</w:t>
      </w:r>
      <w:proofErr w:type="spellStart"/>
      <w:r w:rsidR="00AF0056">
        <w:rPr>
          <w:rFonts w:ascii="Times New Roman" w:hAnsi="Times New Roman" w:cs="Times New Roman"/>
        </w:rPr>
        <w:t>Melanthiou</w:t>
      </w:r>
      <w:proofErr w:type="spellEnd"/>
      <w:r w:rsidR="00AF0056">
        <w:rPr>
          <w:rFonts w:ascii="Times New Roman" w:hAnsi="Times New Roman" w:cs="Times New Roman"/>
        </w:rPr>
        <w:t xml:space="preserve"> et al. 2015). The space for discrimination is one that Trader Joe’s must consider and the legal consequences that this might bring</w:t>
      </w:r>
      <w:r>
        <w:rPr>
          <w:rFonts w:ascii="Times New Roman" w:hAnsi="Times New Roman" w:cs="Times New Roman"/>
        </w:rPr>
        <w:t xml:space="preserve"> as well</w:t>
      </w:r>
      <w:r w:rsidR="00AF0056">
        <w:rPr>
          <w:rFonts w:ascii="Times New Roman" w:hAnsi="Times New Roman" w:cs="Times New Roman"/>
        </w:rPr>
        <w:t xml:space="preserve">. </w:t>
      </w:r>
      <w:r w:rsidR="00D968A2">
        <w:rPr>
          <w:rFonts w:ascii="Times New Roman" w:hAnsi="Times New Roman" w:cs="Times New Roman"/>
        </w:rPr>
        <w:t>All of this potential risks could put Trader Joe’s in a difficult position where they would not only have to pay the costs that come along with t</w:t>
      </w:r>
      <w:r>
        <w:rPr>
          <w:rFonts w:ascii="Times New Roman" w:hAnsi="Times New Roman" w:cs="Times New Roman"/>
        </w:rPr>
        <w:t>he legal problems</w:t>
      </w:r>
      <w:r w:rsidR="00D968A2">
        <w:rPr>
          <w:rFonts w:ascii="Times New Roman" w:hAnsi="Times New Roman" w:cs="Times New Roman"/>
        </w:rPr>
        <w:t>, but also have customers change their perspective of the company as a whole, its values and what it represents.</w:t>
      </w:r>
    </w:p>
    <w:p w14:paraId="3F4A03B3" w14:textId="77777777" w:rsidR="00C82C0B" w:rsidRPr="00C82C0B" w:rsidRDefault="00C82C0B" w:rsidP="00830660">
      <w:pPr>
        <w:spacing w:line="480" w:lineRule="auto"/>
        <w:jc w:val="both"/>
        <w:rPr>
          <w:rFonts w:ascii="Times New Roman" w:hAnsi="Times New Roman" w:cs="Times New Roman"/>
        </w:rPr>
      </w:pPr>
    </w:p>
    <w:p w14:paraId="289674A6" w14:textId="50C8A0BB" w:rsidR="00AC7CDC" w:rsidRDefault="00D968A2" w:rsidP="00830660">
      <w:pPr>
        <w:spacing w:line="480" w:lineRule="auto"/>
        <w:jc w:val="both"/>
        <w:rPr>
          <w:rFonts w:ascii="Times New Roman" w:hAnsi="Times New Roman" w:cs="Times New Roman"/>
          <w:b/>
        </w:rPr>
      </w:pPr>
      <w:r w:rsidRPr="00D968A2">
        <w:rPr>
          <w:rFonts w:ascii="Times New Roman" w:hAnsi="Times New Roman" w:cs="Times New Roman"/>
          <w:b/>
        </w:rPr>
        <w:t>Disadvantages of Implementing Videoconference Practices</w:t>
      </w:r>
    </w:p>
    <w:p w14:paraId="7ACFAB00" w14:textId="77777777" w:rsidR="00C75928" w:rsidRPr="00CC51D7" w:rsidRDefault="00C75928" w:rsidP="00830660">
      <w:pPr>
        <w:spacing w:line="480" w:lineRule="auto"/>
        <w:jc w:val="both"/>
        <w:rPr>
          <w:rFonts w:ascii="Times New Roman" w:hAnsi="Times New Roman" w:cs="Times New Roman"/>
          <w:b/>
        </w:rPr>
      </w:pPr>
    </w:p>
    <w:p w14:paraId="09501077" w14:textId="4933DBE2" w:rsidR="00D968A2" w:rsidRDefault="000E1845" w:rsidP="00830660">
      <w:pPr>
        <w:spacing w:line="480" w:lineRule="auto"/>
        <w:jc w:val="both"/>
        <w:rPr>
          <w:rFonts w:ascii="Times New Roman" w:hAnsi="Times New Roman" w:cs="Times New Roman"/>
        </w:rPr>
      </w:pPr>
      <w:r>
        <w:rPr>
          <w:rFonts w:ascii="Times New Roman" w:hAnsi="Times New Roman" w:cs="Times New Roman"/>
        </w:rPr>
        <w:t xml:space="preserve">       </w:t>
      </w:r>
      <w:r w:rsidR="00D968A2" w:rsidRPr="00D968A2">
        <w:rPr>
          <w:rFonts w:ascii="Times New Roman" w:hAnsi="Times New Roman" w:cs="Times New Roman"/>
        </w:rPr>
        <w:t xml:space="preserve">Introducing videoconference meeting practices to Trader Joe’s human resources department could </w:t>
      </w:r>
      <w:r w:rsidR="00D968A2">
        <w:rPr>
          <w:rFonts w:ascii="Times New Roman" w:hAnsi="Times New Roman" w:cs="Times New Roman"/>
        </w:rPr>
        <w:t xml:space="preserve">have certain disadvantages that need to be assessed. </w:t>
      </w:r>
      <w:r w:rsidR="00EF6ACD">
        <w:rPr>
          <w:rFonts w:ascii="Times New Roman" w:hAnsi="Times New Roman" w:cs="Times New Roman"/>
        </w:rPr>
        <w:t xml:space="preserve">Even though it could be a very useful </w:t>
      </w:r>
      <w:r w:rsidR="00EF6ACD">
        <w:rPr>
          <w:rFonts w:ascii="Times New Roman" w:hAnsi="Times New Roman" w:cs="Times New Roman"/>
        </w:rPr>
        <w:lastRenderedPageBreak/>
        <w:t xml:space="preserve">tool in order to provide a digital space to meet whenever two individuals are not in the same place, there are various </w:t>
      </w:r>
      <w:r>
        <w:rPr>
          <w:rFonts w:ascii="Times New Roman" w:hAnsi="Times New Roman" w:cs="Times New Roman"/>
        </w:rPr>
        <w:t xml:space="preserve">negative aspects of this specific practice. For example, there could be a lot of technical difficulties that could prohibit the videoconference to take place and </w:t>
      </w:r>
      <w:r w:rsidR="00CC51D7">
        <w:rPr>
          <w:rFonts w:ascii="Times New Roman" w:hAnsi="Times New Roman" w:cs="Times New Roman"/>
        </w:rPr>
        <w:t xml:space="preserve">this could ruin the possibility of having a successful and productive meeting with other employees in the department. </w:t>
      </w:r>
      <w:r w:rsidR="001D4A33">
        <w:rPr>
          <w:rFonts w:ascii="Times New Roman" w:hAnsi="Times New Roman" w:cs="Times New Roman"/>
        </w:rPr>
        <w:t xml:space="preserve">According to an article by Tech Spirited, the major disadvantage with videoconference is related to having failures with software, hardware or network failure (Rajeev, 2018). Additionally, there is the fact that many employees might not be accustomed to using the software and being unfamiliar with it could intervene in the process of achieving a successful virtual meeting. </w:t>
      </w:r>
    </w:p>
    <w:p w14:paraId="5DE9EDE9" w14:textId="1818E6BD" w:rsidR="00E032DC" w:rsidRPr="00D968A2" w:rsidRDefault="001D4A33" w:rsidP="00830660">
      <w:pPr>
        <w:spacing w:line="480" w:lineRule="auto"/>
        <w:jc w:val="both"/>
        <w:rPr>
          <w:rFonts w:ascii="Times New Roman" w:hAnsi="Times New Roman" w:cs="Times New Roman"/>
        </w:rPr>
      </w:pPr>
      <w:r>
        <w:rPr>
          <w:rFonts w:ascii="Times New Roman" w:hAnsi="Times New Roman" w:cs="Times New Roman"/>
        </w:rPr>
        <w:tab/>
        <w:t xml:space="preserve">Furthermore, the lack of personal interaction might be an issue when implementing videoconference as a practice. Personal interaction is very essential in meetings and they </w:t>
      </w:r>
      <w:proofErr w:type="gramStart"/>
      <w:r>
        <w:rPr>
          <w:rFonts w:ascii="Times New Roman" w:hAnsi="Times New Roman" w:cs="Times New Roman"/>
        </w:rPr>
        <w:t>are capable of setting</w:t>
      </w:r>
      <w:proofErr w:type="gramEnd"/>
      <w:r>
        <w:rPr>
          <w:rFonts w:ascii="Times New Roman" w:hAnsi="Times New Roman" w:cs="Times New Roman"/>
        </w:rPr>
        <w:t xml:space="preserve"> the tone for business meeting</w:t>
      </w:r>
      <w:r w:rsidR="00830660">
        <w:rPr>
          <w:rFonts w:ascii="Times New Roman" w:hAnsi="Times New Roman" w:cs="Times New Roman"/>
        </w:rPr>
        <w:t>s in highly cultural societies. Additionally,</w:t>
      </w:r>
      <w:r w:rsidR="003037A4">
        <w:rPr>
          <w:rFonts w:ascii="Times New Roman" w:hAnsi="Times New Roman" w:cs="Times New Roman"/>
        </w:rPr>
        <w:t xml:space="preserve"> some meetings need a personal touch in order to be considered successful and efficient</w:t>
      </w:r>
      <w:r w:rsidR="00830660">
        <w:rPr>
          <w:rFonts w:ascii="Times New Roman" w:hAnsi="Times New Roman" w:cs="Times New Roman"/>
        </w:rPr>
        <w:t xml:space="preserve"> and </w:t>
      </w:r>
      <w:r w:rsidR="00E032DC">
        <w:rPr>
          <w:rFonts w:ascii="Times New Roman" w:hAnsi="Times New Roman" w:cs="Times New Roman"/>
        </w:rPr>
        <w:t>videoconferencing doesn’t allow certain vital body language to take place</w:t>
      </w:r>
      <w:r w:rsidR="003037A4">
        <w:rPr>
          <w:rFonts w:ascii="Times New Roman" w:hAnsi="Times New Roman" w:cs="Times New Roman"/>
        </w:rPr>
        <w:t xml:space="preserve">. </w:t>
      </w:r>
      <w:r w:rsidR="00E032DC">
        <w:rPr>
          <w:rFonts w:ascii="Times New Roman" w:hAnsi="Times New Roman" w:cs="Times New Roman"/>
        </w:rPr>
        <w:t xml:space="preserve">Finally, another disadvantage of implementing videoconferences </w:t>
      </w:r>
      <w:proofErr w:type="gramStart"/>
      <w:r w:rsidR="00E032DC">
        <w:rPr>
          <w:rFonts w:ascii="Times New Roman" w:hAnsi="Times New Roman" w:cs="Times New Roman"/>
        </w:rPr>
        <w:t>as a way to</w:t>
      </w:r>
      <w:proofErr w:type="gramEnd"/>
      <w:r w:rsidR="00E032DC">
        <w:rPr>
          <w:rFonts w:ascii="Times New Roman" w:hAnsi="Times New Roman" w:cs="Times New Roman"/>
        </w:rPr>
        <w:t xml:space="preserve"> help motivate employees to work more efficiently is how it could be expensive to set it up. Als</w:t>
      </w:r>
      <w:r w:rsidR="00C75928">
        <w:rPr>
          <w:rFonts w:ascii="Times New Roman" w:hAnsi="Times New Roman" w:cs="Times New Roman"/>
        </w:rPr>
        <w:t>o, advanced features that will make the videoconference more efficient could be costly and a substantial expenditure is required.</w:t>
      </w:r>
    </w:p>
    <w:p w14:paraId="271A6DD7" w14:textId="77777777" w:rsidR="002E583E" w:rsidRDefault="002E583E" w:rsidP="00E73BF7">
      <w:pPr>
        <w:spacing w:line="480" w:lineRule="auto"/>
      </w:pPr>
    </w:p>
    <w:p w14:paraId="0E58AC1E" w14:textId="77777777" w:rsidR="00C75928" w:rsidRDefault="00C75928" w:rsidP="00E73BF7">
      <w:pPr>
        <w:spacing w:line="480" w:lineRule="auto"/>
      </w:pPr>
    </w:p>
    <w:p w14:paraId="157CAF30" w14:textId="77777777" w:rsidR="00C82C0B" w:rsidRDefault="00C82C0B" w:rsidP="00E73BF7">
      <w:pPr>
        <w:spacing w:line="480" w:lineRule="auto"/>
      </w:pPr>
    </w:p>
    <w:p w14:paraId="6B599103" w14:textId="77777777" w:rsidR="00C82C0B" w:rsidRDefault="00C82C0B" w:rsidP="00E73BF7">
      <w:pPr>
        <w:spacing w:line="480" w:lineRule="auto"/>
      </w:pPr>
    </w:p>
    <w:p w14:paraId="661D125A" w14:textId="77777777" w:rsidR="00C82C0B" w:rsidRDefault="00C82C0B" w:rsidP="00E73BF7">
      <w:pPr>
        <w:spacing w:line="480" w:lineRule="auto"/>
      </w:pPr>
    </w:p>
    <w:p w14:paraId="0456070D" w14:textId="77777777" w:rsidR="00C82C0B" w:rsidRDefault="00C82C0B" w:rsidP="00E73BF7">
      <w:pPr>
        <w:spacing w:line="480" w:lineRule="auto"/>
      </w:pPr>
    </w:p>
    <w:p w14:paraId="735936F7" w14:textId="77777777" w:rsidR="00C82C0B" w:rsidRDefault="00C82C0B" w:rsidP="00E73BF7">
      <w:pPr>
        <w:spacing w:line="480" w:lineRule="auto"/>
      </w:pPr>
    </w:p>
    <w:p w14:paraId="291F153D" w14:textId="287E8A78" w:rsidR="001A5156" w:rsidRDefault="001A5156" w:rsidP="001D4A33">
      <w:pPr>
        <w:spacing w:line="480" w:lineRule="auto"/>
        <w:jc w:val="center"/>
        <w:rPr>
          <w:rFonts w:ascii="Times New Roman" w:hAnsi="Times New Roman" w:cs="Times New Roman"/>
        </w:rPr>
      </w:pPr>
      <w:r w:rsidRPr="001D4A33">
        <w:rPr>
          <w:rFonts w:ascii="Times New Roman" w:hAnsi="Times New Roman" w:cs="Times New Roman"/>
        </w:rPr>
        <w:lastRenderedPageBreak/>
        <w:t>References</w:t>
      </w:r>
    </w:p>
    <w:p w14:paraId="71786B55" w14:textId="77777777" w:rsidR="00D81692" w:rsidRPr="00D81692" w:rsidRDefault="00D81692" w:rsidP="00D81692">
      <w:pPr>
        <w:rPr>
          <w:rFonts w:ascii="Times New Roman" w:eastAsia="Times New Roman" w:hAnsi="Times New Roman" w:cs="Times New Roman"/>
        </w:rPr>
      </w:pPr>
      <w:proofErr w:type="spellStart"/>
      <w:r w:rsidRPr="00D81692">
        <w:rPr>
          <w:rFonts w:ascii="Times New Roman" w:eastAsia="Times New Roman" w:hAnsi="Times New Roman" w:cs="Times New Roman"/>
        </w:rPr>
        <w:t>Dery</w:t>
      </w:r>
      <w:proofErr w:type="spellEnd"/>
      <w:r w:rsidRPr="00D81692">
        <w:rPr>
          <w:rFonts w:ascii="Times New Roman" w:eastAsia="Times New Roman" w:hAnsi="Times New Roman" w:cs="Times New Roman"/>
        </w:rPr>
        <w:t xml:space="preserve">, K., </w:t>
      </w:r>
      <w:proofErr w:type="spellStart"/>
      <w:r w:rsidRPr="00D81692">
        <w:rPr>
          <w:rFonts w:ascii="Times New Roman" w:eastAsia="Times New Roman" w:hAnsi="Times New Roman" w:cs="Times New Roman"/>
        </w:rPr>
        <w:t>Tansley</w:t>
      </w:r>
      <w:proofErr w:type="spellEnd"/>
      <w:r w:rsidRPr="00D81692">
        <w:rPr>
          <w:rFonts w:ascii="Times New Roman" w:eastAsia="Times New Roman" w:hAnsi="Times New Roman" w:cs="Times New Roman"/>
        </w:rPr>
        <w:t xml:space="preserve">, C. &amp; </w:t>
      </w:r>
      <w:proofErr w:type="spellStart"/>
      <w:r w:rsidRPr="00D81692">
        <w:rPr>
          <w:rFonts w:ascii="Times New Roman" w:eastAsia="Times New Roman" w:hAnsi="Times New Roman" w:cs="Times New Roman"/>
        </w:rPr>
        <w:t>Hafermalz</w:t>
      </w:r>
      <w:proofErr w:type="spellEnd"/>
      <w:r w:rsidRPr="00D81692">
        <w:rPr>
          <w:rFonts w:ascii="Times New Roman" w:eastAsia="Times New Roman" w:hAnsi="Times New Roman" w:cs="Times New Roman"/>
        </w:rPr>
        <w:t xml:space="preserve">, E. (2014). Hiring in the age of social media. University of Auckland Business Review 17(1), 44–51. </w:t>
      </w:r>
    </w:p>
    <w:p w14:paraId="1849BE35" w14:textId="77777777" w:rsidR="001D4A33" w:rsidRDefault="001D4A33" w:rsidP="001D4A33">
      <w:pPr>
        <w:spacing w:line="480" w:lineRule="auto"/>
        <w:rPr>
          <w:rFonts w:ascii="Times New Roman" w:hAnsi="Times New Roman" w:cs="Times New Roman"/>
        </w:rPr>
      </w:pPr>
    </w:p>
    <w:p w14:paraId="7C07FB95" w14:textId="77777777" w:rsidR="009C1385" w:rsidRPr="009C1385" w:rsidRDefault="009C1385" w:rsidP="009C1385">
      <w:pPr>
        <w:rPr>
          <w:rFonts w:ascii="Times New Roman" w:eastAsia="Times New Roman" w:hAnsi="Times New Roman" w:cs="Times New Roman"/>
        </w:rPr>
      </w:pPr>
      <w:proofErr w:type="spellStart"/>
      <w:r w:rsidRPr="009C1385">
        <w:rPr>
          <w:rFonts w:ascii="Times New Roman" w:eastAsia="Times New Roman" w:hAnsi="Times New Roman" w:cs="Times New Roman"/>
        </w:rPr>
        <w:t>Galanaki</w:t>
      </w:r>
      <w:proofErr w:type="spellEnd"/>
      <w:r w:rsidRPr="009C1385">
        <w:rPr>
          <w:rFonts w:ascii="Times New Roman" w:eastAsia="Times New Roman" w:hAnsi="Times New Roman" w:cs="Times New Roman"/>
        </w:rPr>
        <w:t xml:space="preserve">, E. (2002). The decision to recruit online: A descriptive study. Career Development International 7(4), 243–251. </w:t>
      </w:r>
    </w:p>
    <w:p w14:paraId="7EFF20A4" w14:textId="77777777" w:rsidR="009C1385" w:rsidRPr="001D4A33" w:rsidRDefault="009C1385" w:rsidP="001D4A33">
      <w:pPr>
        <w:spacing w:line="480" w:lineRule="auto"/>
        <w:rPr>
          <w:rFonts w:ascii="Times New Roman" w:hAnsi="Times New Roman" w:cs="Times New Roman"/>
        </w:rPr>
      </w:pPr>
    </w:p>
    <w:p w14:paraId="5E4AD43F" w14:textId="77777777" w:rsidR="00D81692" w:rsidRPr="00D81692" w:rsidRDefault="002E583E" w:rsidP="00D81692">
      <w:pPr>
        <w:rPr>
          <w:rFonts w:ascii="Times New Roman" w:eastAsia="Times New Roman" w:hAnsi="Times New Roman" w:cs="Times New Roman"/>
        </w:rPr>
      </w:pPr>
      <w:r>
        <w:t xml:space="preserve"> </w:t>
      </w:r>
      <w:proofErr w:type="spellStart"/>
      <w:r w:rsidR="00D81692" w:rsidRPr="00D81692">
        <w:rPr>
          <w:rFonts w:ascii="Times New Roman" w:eastAsia="Times New Roman" w:hAnsi="Times New Roman" w:cs="Times New Roman"/>
        </w:rPr>
        <w:t>Melanthiou</w:t>
      </w:r>
      <w:proofErr w:type="spellEnd"/>
      <w:r w:rsidR="00D81692" w:rsidRPr="00D81692">
        <w:rPr>
          <w:rFonts w:ascii="Times New Roman" w:eastAsia="Times New Roman" w:hAnsi="Times New Roman" w:cs="Times New Roman"/>
        </w:rPr>
        <w:t xml:space="preserve">, Y., </w:t>
      </w:r>
      <w:proofErr w:type="spellStart"/>
      <w:r w:rsidR="00D81692" w:rsidRPr="00D81692">
        <w:rPr>
          <w:rFonts w:ascii="Times New Roman" w:eastAsia="Times New Roman" w:hAnsi="Times New Roman" w:cs="Times New Roman"/>
        </w:rPr>
        <w:t>Pavlou</w:t>
      </w:r>
      <w:proofErr w:type="spellEnd"/>
      <w:r w:rsidR="00D81692" w:rsidRPr="00D81692">
        <w:rPr>
          <w:rFonts w:ascii="Times New Roman" w:eastAsia="Times New Roman" w:hAnsi="Times New Roman" w:cs="Times New Roman"/>
        </w:rPr>
        <w:t xml:space="preserve">, F. &amp; Constantinou, E. (2015). The use of social network sites as an E-recruitment tool. Journal of Transnational Management 20(1), 31– 49. </w:t>
      </w:r>
    </w:p>
    <w:p w14:paraId="2A2921AC" w14:textId="59E4B194" w:rsidR="00097E23" w:rsidRDefault="00097E23" w:rsidP="00E73BF7">
      <w:pPr>
        <w:spacing w:line="480" w:lineRule="auto"/>
      </w:pPr>
    </w:p>
    <w:p w14:paraId="64E76C0A" w14:textId="77777777" w:rsidR="00D81692" w:rsidRPr="00D81692" w:rsidRDefault="00D81692" w:rsidP="00D81692">
      <w:pPr>
        <w:rPr>
          <w:rFonts w:ascii="Times New Roman" w:eastAsia="Times New Roman" w:hAnsi="Times New Roman" w:cs="Times New Roman"/>
        </w:rPr>
      </w:pPr>
      <w:r w:rsidRPr="00D81692">
        <w:rPr>
          <w:rFonts w:ascii="Times New Roman" w:eastAsia="Times New Roman" w:hAnsi="Times New Roman" w:cs="Times New Roman"/>
        </w:rPr>
        <w:t>Singh, P. &amp; Finn, D. (2003). The effects of information technology on recruitment. Journal of labor research 24(3), 395–408.</w:t>
      </w:r>
    </w:p>
    <w:p w14:paraId="77BD595D" w14:textId="77777777" w:rsidR="00D81692" w:rsidRDefault="00D81692" w:rsidP="00E73BF7">
      <w:pPr>
        <w:spacing w:line="480" w:lineRule="auto"/>
      </w:pPr>
    </w:p>
    <w:p w14:paraId="20112DB0" w14:textId="77777777" w:rsidR="009C1385" w:rsidRPr="009C1385" w:rsidRDefault="009C1385" w:rsidP="009C1385">
      <w:pPr>
        <w:rPr>
          <w:rFonts w:ascii="Times New Roman" w:eastAsia="Times New Roman" w:hAnsi="Times New Roman" w:cs="Times New Roman"/>
        </w:rPr>
      </w:pPr>
      <w:r w:rsidRPr="009C1385">
        <w:rPr>
          <w:rFonts w:ascii="Times New Roman" w:eastAsia="Times New Roman" w:hAnsi="Times New Roman" w:cs="Times New Roman"/>
          <w:color w:val="000000"/>
          <w:shd w:val="clear" w:color="auto" w:fill="FFFFFF"/>
        </w:rPr>
        <w:t>The Various Advantages and Disadvantages of Video Conferencing. (2018, April 9). Retrieved from https://techspirited.com/advantages-disadvantages-of-video-conferencing</w:t>
      </w:r>
    </w:p>
    <w:p w14:paraId="594B8F18" w14:textId="77777777" w:rsidR="009C1385" w:rsidRDefault="009C1385" w:rsidP="00E73BF7">
      <w:pPr>
        <w:spacing w:line="480" w:lineRule="auto"/>
      </w:pPr>
    </w:p>
    <w:p w14:paraId="1D28AB21" w14:textId="77777777" w:rsidR="00D81692" w:rsidRDefault="00D81692" w:rsidP="00E73BF7">
      <w:pPr>
        <w:spacing w:line="480" w:lineRule="auto"/>
      </w:pPr>
    </w:p>
    <w:p w14:paraId="3C39CF41" w14:textId="77777777" w:rsidR="00D81692" w:rsidRDefault="00D81692" w:rsidP="00E73BF7">
      <w:pPr>
        <w:spacing w:line="480" w:lineRule="auto"/>
      </w:pPr>
    </w:p>
    <w:p w14:paraId="361A34E1" w14:textId="77777777" w:rsidR="00D81692" w:rsidRDefault="00D81692" w:rsidP="00E73BF7">
      <w:pPr>
        <w:spacing w:line="480" w:lineRule="auto"/>
      </w:pPr>
    </w:p>
    <w:p w14:paraId="715FD689" w14:textId="77777777" w:rsidR="002E583E" w:rsidRDefault="002E583E" w:rsidP="00E73BF7">
      <w:pPr>
        <w:spacing w:line="480" w:lineRule="auto"/>
      </w:pPr>
    </w:p>
    <w:p w14:paraId="04B64779" w14:textId="77777777" w:rsidR="002E583E" w:rsidRDefault="002E583E" w:rsidP="00E73BF7">
      <w:pPr>
        <w:spacing w:line="480" w:lineRule="auto"/>
      </w:pPr>
    </w:p>
    <w:p w14:paraId="264A66EC" w14:textId="57BBF129" w:rsidR="00097E23" w:rsidRPr="008076E3" w:rsidRDefault="00E73BF7">
      <w:r>
        <w:tab/>
      </w:r>
    </w:p>
    <w:sectPr w:rsidR="00097E23" w:rsidRPr="008076E3" w:rsidSect="000B1E8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8B965" w14:textId="77777777" w:rsidR="004D7384" w:rsidRDefault="004D7384" w:rsidP="00F5383F">
      <w:r>
        <w:separator/>
      </w:r>
    </w:p>
  </w:endnote>
  <w:endnote w:type="continuationSeparator" w:id="0">
    <w:p w14:paraId="12F4C0BF" w14:textId="77777777" w:rsidR="004D7384" w:rsidRDefault="004D7384" w:rsidP="00F53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1339E" w14:textId="77777777" w:rsidR="004D7384" w:rsidRDefault="004D7384" w:rsidP="00F5383F">
      <w:r>
        <w:separator/>
      </w:r>
    </w:p>
  </w:footnote>
  <w:footnote w:type="continuationSeparator" w:id="0">
    <w:p w14:paraId="397C0285" w14:textId="77777777" w:rsidR="004D7384" w:rsidRDefault="004D7384" w:rsidP="00F53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83F"/>
    <w:rsid w:val="00067600"/>
    <w:rsid w:val="00071131"/>
    <w:rsid w:val="0007645E"/>
    <w:rsid w:val="00080C24"/>
    <w:rsid w:val="00097E23"/>
    <w:rsid w:val="000B1E89"/>
    <w:rsid w:val="000B6C49"/>
    <w:rsid w:val="000E1845"/>
    <w:rsid w:val="00107439"/>
    <w:rsid w:val="00134385"/>
    <w:rsid w:val="00143DDA"/>
    <w:rsid w:val="001A5156"/>
    <w:rsid w:val="001D4A33"/>
    <w:rsid w:val="00255EB0"/>
    <w:rsid w:val="002E583E"/>
    <w:rsid w:val="003037A4"/>
    <w:rsid w:val="00405EC2"/>
    <w:rsid w:val="004A51F6"/>
    <w:rsid w:val="004D7384"/>
    <w:rsid w:val="004F07FE"/>
    <w:rsid w:val="00575CA4"/>
    <w:rsid w:val="0058059E"/>
    <w:rsid w:val="005E78EA"/>
    <w:rsid w:val="005F696A"/>
    <w:rsid w:val="006179B7"/>
    <w:rsid w:val="00683BBE"/>
    <w:rsid w:val="006C47B4"/>
    <w:rsid w:val="007111E9"/>
    <w:rsid w:val="007C1319"/>
    <w:rsid w:val="007D139C"/>
    <w:rsid w:val="007E1861"/>
    <w:rsid w:val="008076E3"/>
    <w:rsid w:val="00826C57"/>
    <w:rsid w:val="00830660"/>
    <w:rsid w:val="00850B7E"/>
    <w:rsid w:val="008E04BE"/>
    <w:rsid w:val="00906A7E"/>
    <w:rsid w:val="00941050"/>
    <w:rsid w:val="009C1385"/>
    <w:rsid w:val="00A14018"/>
    <w:rsid w:val="00A27784"/>
    <w:rsid w:val="00A91B2D"/>
    <w:rsid w:val="00AC7CDC"/>
    <w:rsid w:val="00AF0056"/>
    <w:rsid w:val="00B56957"/>
    <w:rsid w:val="00BC4E76"/>
    <w:rsid w:val="00C03E95"/>
    <w:rsid w:val="00C24509"/>
    <w:rsid w:val="00C42133"/>
    <w:rsid w:val="00C75928"/>
    <w:rsid w:val="00C82413"/>
    <w:rsid w:val="00C82C0B"/>
    <w:rsid w:val="00CC51D7"/>
    <w:rsid w:val="00CE1D40"/>
    <w:rsid w:val="00D81692"/>
    <w:rsid w:val="00D968A2"/>
    <w:rsid w:val="00DB0C40"/>
    <w:rsid w:val="00DD3DEB"/>
    <w:rsid w:val="00E032DC"/>
    <w:rsid w:val="00E21006"/>
    <w:rsid w:val="00E2352A"/>
    <w:rsid w:val="00E73BF7"/>
    <w:rsid w:val="00EF6ACD"/>
    <w:rsid w:val="00F01D72"/>
    <w:rsid w:val="00F5383F"/>
    <w:rsid w:val="00FC1B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C2CF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83F"/>
    <w:pPr>
      <w:tabs>
        <w:tab w:val="center" w:pos="4680"/>
        <w:tab w:val="right" w:pos="9360"/>
      </w:tabs>
    </w:pPr>
  </w:style>
  <w:style w:type="character" w:customStyle="1" w:styleId="HeaderChar">
    <w:name w:val="Header Char"/>
    <w:basedOn w:val="DefaultParagraphFont"/>
    <w:link w:val="Header"/>
    <w:uiPriority w:val="99"/>
    <w:rsid w:val="00F5383F"/>
  </w:style>
  <w:style w:type="paragraph" w:styleId="Footer">
    <w:name w:val="footer"/>
    <w:basedOn w:val="Normal"/>
    <w:link w:val="FooterChar"/>
    <w:uiPriority w:val="99"/>
    <w:unhideWhenUsed/>
    <w:rsid w:val="00F5383F"/>
    <w:pPr>
      <w:tabs>
        <w:tab w:val="center" w:pos="4680"/>
        <w:tab w:val="right" w:pos="9360"/>
      </w:tabs>
    </w:pPr>
  </w:style>
  <w:style w:type="character" w:customStyle="1" w:styleId="FooterChar">
    <w:name w:val="Footer Char"/>
    <w:basedOn w:val="DefaultParagraphFont"/>
    <w:link w:val="Footer"/>
    <w:uiPriority w:val="99"/>
    <w:rsid w:val="00F53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6019">
      <w:bodyDiv w:val="1"/>
      <w:marLeft w:val="0"/>
      <w:marRight w:val="0"/>
      <w:marTop w:val="0"/>
      <w:marBottom w:val="0"/>
      <w:divBdr>
        <w:top w:val="none" w:sz="0" w:space="0" w:color="auto"/>
        <w:left w:val="none" w:sz="0" w:space="0" w:color="auto"/>
        <w:bottom w:val="none" w:sz="0" w:space="0" w:color="auto"/>
        <w:right w:val="none" w:sz="0" w:space="0" w:color="auto"/>
      </w:divBdr>
    </w:div>
    <w:div w:id="616107391">
      <w:bodyDiv w:val="1"/>
      <w:marLeft w:val="0"/>
      <w:marRight w:val="0"/>
      <w:marTop w:val="0"/>
      <w:marBottom w:val="0"/>
      <w:divBdr>
        <w:top w:val="none" w:sz="0" w:space="0" w:color="auto"/>
        <w:left w:val="none" w:sz="0" w:space="0" w:color="auto"/>
        <w:bottom w:val="none" w:sz="0" w:space="0" w:color="auto"/>
        <w:right w:val="none" w:sz="0" w:space="0" w:color="auto"/>
      </w:divBdr>
    </w:div>
    <w:div w:id="1283267902">
      <w:bodyDiv w:val="1"/>
      <w:marLeft w:val="0"/>
      <w:marRight w:val="0"/>
      <w:marTop w:val="0"/>
      <w:marBottom w:val="0"/>
      <w:divBdr>
        <w:top w:val="none" w:sz="0" w:space="0" w:color="auto"/>
        <w:left w:val="none" w:sz="0" w:space="0" w:color="auto"/>
        <w:bottom w:val="none" w:sz="0" w:space="0" w:color="auto"/>
        <w:right w:val="none" w:sz="0" w:space="0" w:color="auto"/>
      </w:divBdr>
    </w:div>
    <w:div w:id="1343121967">
      <w:bodyDiv w:val="1"/>
      <w:marLeft w:val="0"/>
      <w:marRight w:val="0"/>
      <w:marTop w:val="0"/>
      <w:marBottom w:val="0"/>
      <w:divBdr>
        <w:top w:val="none" w:sz="0" w:space="0" w:color="auto"/>
        <w:left w:val="none" w:sz="0" w:space="0" w:color="auto"/>
        <w:bottom w:val="none" w:sz="0" w:space="0" w:color="auto"/>
        <w:right w:val="none" w:sz="0" w:space="0" w:color="auto"/>
      </w:divBdr>
    </w:div>
    <w:div w:id="1411122838">
      <w:bodyDiv w:val="1"/>
      <w:marLeft w:val="0"/>
      <w:marRight w:val="0"/>
      <w:marTop w:val="0"/>
      <w:marBottom w:val="0"/>
      <w:divBdr>
        <w:top w:val="none" w:sz="0" w:space="0" w:color="auto"/>
        <w:left w:val="none" w:sz="0" w:space="0" w:color="auto"/>
        <w:bottom w:val="none" w:sz="0" w:space="0" w:color="auto"/>
        <w:right w:val="none" w:sz="0" w:space="0" w:color="auto"/>
      </w:divBdr>
    </w:div>
    <w:div w:id="1577394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Meredith Burnett</cp:lastModifiedBy>
  <cp:revision>2</cp:revision>
  <dcterms:created xsi:type="dcterms:W3CDTF">2019-05-20T18:14:00Z</dcterms:created>
  <dcterms:modified xsi:type="dcterms:W3CDTF">2019-05-20T18:14:00Z</dcterms:modified>
</cp:coreProperties>
</file>